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3D3A" w14:textId="2E90173C" w:rsidR="00506BE1" w:rsidRDefault="00D372F6" w:rsidP="00864ECF">
      <w:pPr>
        <w:rPr>
          <w:sz w:val="18"/>
          <w:szCs w:val="18"/>
        </w:rPr>
      </w:pPr>
      <w:r w:rsidRPr="001E05CA">
        <w:rPr>
          <w:sz w:val="18"/>
          <w:szCs w:val="18"/>
        </w:rPr>
        <w:t>Załącznik nr 1</w:t>
      </w:r>
      <w:r w:rsidR="00506BE1" w:rsidRPr="001E05CA">
        <w:rPr>
          <w:sz w:val="18"/>
          <w:szCs w:val="18"/>
        </w:rPr>
        <w:t>a</w:t>
      </w:r>
      <w:r w:rsidRPr="001E05CA">
        <w:rPr>
          <w:sz w:val="18"/>
          <w:szCs w:val="18"/>
        </w:rPr>
        <w:t xml:space="preserve"> do Regulaminu rekrutacji i uczestnictwa w projekcie „</w:t>
      </w:r>
      <w:r w:rsidR="008B34F9" w:rsidRPr="008B34F9">
        <w:rPr>
          <w:sz w:val="18"/>
          <w:szCs w:val="18"/>
        </w:rPr>
        <w:t>Poprawa dostępu do usług społecznych wspierających rodziny i rodzinną pieczę zastępczą na terenie MOF Poznania – EDYCJA III</w:t>
      </w:r>
      <w:r w:rsidRPr="001E05CA">
        <w:rPr>
          <w:sz w:val="18"/>
          <w:szCs w:val="18"/>
        </w:rPr>
        <w:t>”</w:t>
      </w:r>
    </w:p>
    <w:p w14:paraId="29D16C38" w14:textId="77777777" w:rsidR="001E05CA" w:rsidRPr="001E05CA" w:rsidRDefault="001E05CA" w:rsidP="00864ECF">
      <w:pPr>
        <w:rPr>
          <w:sz w:val="18"/>
          <w:szCs w:val="18"/>
        </w:rPr>
      </w:pPr>
    </w:p>
    <w:p w14:paraId="04213B90" w14:textId="62316E44" w:rsidR="00506BE1" w:rsidRPr="001E05CA" w:rsidRDefault="00506BE1" w:rsidP="001E05CA">
      <w:pPr>
        <w:jc w:val="center"/>
        <w:rPr>
          <w:b/>
        </w:rPr>
      </w:pPr>
      <w:r w:rsidRPr="00506BE1">
        <w:rPr>
          <w:b/>
        </w:rPr>
        <w:t>Informacja dotycząca przetwarzania danych osobowych dla wszystkich osób zaangażowanych w projekty realizowane w ramach FEW</w:t>
      </w:r>
    </w:p>
    <w:p w14:paraId="09F6A542" w14:textId="68CBBEAE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146A42">
        <w:rPr>
          <w:sz w:val="18"/>
          <w:szCs w:val="18"/>
        </w:rPr>
        <w:t>ePUAP</w:t>
      </w:r>
      <w:proofErr w:type="spellEnd"/>
      <w:r w:rsidRPr="00146A42">
        <w:rPr>
          <w:sz w:val="18"/>
          <w:szCs w:val="18"/>
        </w:rPr>
        <w:t>: /</w:t>
      </w:r>
      <w:proofErr w:type="spellStart"/>
      <w:r w:rsidRPr="00146A42">
        <w:rPr>
          <w:sz w:val="18"/>
          <w:szCs w:val="18"/>
        </w:rPr>
        <w:t>umarszwlkp</w:t>
      </w:r>
      <w:proofErr w:type="spellEnd"/>
      <w:r w:rsidRPr="00146A42">
        <w:rPr>
          <w:sz w:val="18"/>
          <w:szCs w:val="18"/>
        </w:rPr>
        <w:t>/</w:t>
      </w:r>
      <w:proofErr w:type="spellStart"/>
      <w:r w:rsidRPr="00146A42">
        <w:rPr>
          <w:sz w:val="18"/>
          <w:szCs w:val="18"/>
        </w:rPr>
        <w:t>SkrytkaESP</w:t>
      </w:r>
      <w:proofErr w:type="spellEnd"/>
      <w:r w:rsidRPr="00146A42">
        <w:rPr>
          <w:sz w:val="18"/>
          <w:szCs w:val="18"/>
        </w:rPr>
        <w:t xml:space="preserve">. </w:t>
      </w:r>
    </w:p>
    <w:p w14:paraId="562E9351" w14:textId="1C3816AB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14:paraId="53D6690F" w14:textId="756A2583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>Państwa dane osobowe przetwarzamy w związku z wypełnieniem obowiązku prawnego ciążącego na administratorze, który wynika z ustawy wdrożeniowej 2021-2027</w:t>
      </w:r>
      <w:r w:rsidR="00146A42" w:rsidRPr="00146A42">
        <w:rPr>
          <w:sz w:val="18"/>
          <w:szCs w:val="18"/>
        </w:rPr>
        <w:t>*</w:t>
      </w:r>
      <w:r w:rsidRPr="00146A42">
        <w:rPr>
          <w:sz w:val="18"/>
          <w:szCs w:val="18"/>
        </w:rPr>
        <w:t xml:space="preserve">, rozporządzeń </w:t>
      </w:r>
      <w:proofErr w:type="spellStart"/>
      <w:r w:rsidRPr="00146A42">
        <w:rPr>
          <w:sz w:val="18"/>
          <w:szCs w:val="18"/>
        </w:rPr>
        <w:t>PEiR</w:t>
      </w:r>
      <w:proofErr w:type="spellEnd"/>
      <w:r w:rsidRPr="00146A42">
        <w:rPr>
          <w:sz w:val="18"/>
          <w:szCs w:val="18"/>
        </w:rPr>
        <w:t xml:space="preserve"> UE 2021/1060, 2021/1056, 2021/1057</w:t>
      </w:r>
      <w:r w:rsidR="00146A42" w:rsidRPr="00146A42">
        <w:rPr>
          <w:sz w:val="18"/>
          <w:szCs w:val="18"/>
        </w:rPr>
        <w:t>**</w:t>
      </w:r>
      <w:r w:rsidRPr="00146A42">
        <w:rPr>
          <w:sz w:val="18"/>
          <w:szCs w:val="18"/>
        </w:rPr>
        <w:t xml:space="preserve"> i innych powiązanych oraz ustawy o finansach publicznych i ustawy o narodowym zasobie archiwalnym i archiwach. </w:t>
      </w:r>
    </w:p>
    <w:p w14:paraId="63894E19" w14:textId="641D19F9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146A42">
        <w:rPr>
          <w:sz w:val="18"/>
          <w:szCs w:val="18"/>
        </w:rPr>
        <w:t>ePUAP</w:t>
      </w:r>
      <w:proofErr w:type="spellEnd"/>
      <w:r w:rsidRPr="00146A42">
        <w:rPr>
          <w:sz w:val="18"/>
          <w:szCs w:val="18"/>
        </w:rPr>
        <w:t>: /</w:t>
      </w:r>
      <w:proofErr w:type="spellStart"/>
      <w:r w:rsidRPr="00146A42">
        <w:rPr>
          <w:sz w:val="18"/>
          <w:szCs w:val="18"/>
        </w:rPr>
        <w:t>umarszwlkp</w:t>
      </w:r>
      <w:proofErr w:type="spellEnd"/>
      <w:r w:rsidRPr="00146A42">
        <w:rPr>
          <w:sz w:val="18"/>
          <w:szCs w:val="18"/>
        </w:rPr>
        <w:t>/</w:t>
      </w:r>
      <w:proofErr w:type="spellStart"/>
      <w:r w:rsidRPr="00146A42">
        <w:rPr>
          <w:sz w:val="18"/>
          <w:szCs w:val="18"/>
        </w:rPr>
        <w:t>SkrytkaESP</w:t>
      </w:r>
      <w:proofErr w:type="spellEnd"/>
      <w:r w:rsidRPr="00146A42">
        <w:rPr>
          <w:sz w:val="18"/>
          <w:szCs w:val="18"/>
        </w:rPr>
        <w:t xml:space="preserve"> lub e-mail: inspektor.ochrony@umww.pl. </w:t>
      </w:r>
    </w:p>
    <w:p w14:paraId="2585F345" w14:textId="7DA9987D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Państwa dane osobowe będą przetwarzane do czasu rozliczenia Programu Fundusze Europejskie dla Wielkopolski 2021-2027 oraz upływu okresu archiwizacji dokumentacji związanej z tym programem. </w:t>
      </w:r>
    </w:p>
    <w:p w14:paraId="1ED25DE8" w14:textId="5B3EC924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Podanie danych osobowych obowiązkowych jest warunkiem ustawowym a ich niepodanie skutkuje brakiem możliwości udziału w projekcie. </w:t>
      </w:r>
    </w:p>
    <w:p w14:paraId="07695DD5" w14:textId="67E15735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 w14:paraId="704171F8" w14:textId="10154191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 w14:paraId="19BE1CC6" w14:textId="666FBD23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 w14:paraId="2D629E24" w14:textId="3DA83D90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Przysługuje Państwu prawo do dostępu do danych osobowych, ich sprostowania lub ograniczenia przetwarzania. </w:t>
      </w:r>
    </w:p>
    <w:p w14:paraId="3B59861F" w14:textId="082D1952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 w14:paraId="747B3231" w14:textId="55157CCF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 w14:paraId="780C2173" w14:textId="49AB6A73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sz w:val="18"/>
          <w:szCs w:val="18"/>
        </w:rPr>
        <w:t xml:space="preserve">Państwa dane osobowe będą ujawniane: </w:t>
      </w:r>
    </w:p>
    <w:p w14:paraId="15593407" w14:textId="77777777" w:rsidR="00506BE1" w:rsidRPr="00146A42" w:rsidRDefault="00506BE1" w:rsidP="00146A42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146A42">
        <w:rPr>
          <w:rFonts w:ascii="Calibri" w:hAnsi="Calibri" w:cs="Calibri"/>
          <w:color w:val="000000"/>
          <w:sz w:val="18"/>
          <w:szCs w:val="18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 w14:paraId="029738FE" w14:textId="77777777" w:rsidR="00506BE1" w:rsidRPr="00146A42" w:rsidRDefault="00506BE1" w:rsidP="00146A42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146A42">
        <w:rPr>
          <w:rFonts w:ascii="Calibri" w:hAnsi="Calibri" w:cs="Calibri"/>
          <w:color w:val="000000"/>
          <w:sz w:val="18"/>
          <w:szCs w:val="18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146A42">
        <w:rPr>
          <w:rFonts w:ascii="Calibri" w:hAnsi="Calibri" w:cs="Calibri"/>
          <w:color w:val="000000"/>
          <w:sz w:val="18"/>
          <w:szCs w:val="18"/>
        </w:rPr>
        <w:t>Interreg</w:t>
      </w:r>
      <w:proofErr w:type="spellEnd"/>
      <w:r w:rsidRPr="00146A42">
        <w:rPr>
          <w:rFonts w:ascii="Calibri" w:hAnsi="Calibri" w:cs="Calibri"/>
          <w:color w:val="000000"/>
          <w:sz w:val="18"/>
          <w:szCs w:val="18"/>
        </w:rPr>
        <w:t xml:space="preserve">, kontrolerom krajowym, instytucjom pośredniczącym, instytucjom wdrażającym, instytucjom pośredniczącym o ile niezbędne to będzie do realizacji ich zadań. </w:t>
      </w:r>
    </w:p>
    <w:p w14:paraId="500A1085" w14:textId="2039B782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rFonts w:ascii="Calibri" w:hAnsi="Calibri" w:cs="Calibri"/>
          <w:color w:val="000000"/>
          <w:sz w:val="18"/>
          <w:szCs w:val="18"/>
        </w:rPr>
        <w:t xml:space="preserve">Państwa dane osobowe nie są przetwarzane w sposób zautomatyzowany w celu podjęcia jakiejkolwiek decyzji oraz profilowania. </w:t>
      </w:r>
    </w:p>
    <w:p w14:paraId="1AA23AD1" w14:textId="638B9FF3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rFonts w:ascii="Calibri" w:hAnsi="Calibri" w:cs="Calibri"/>
          <w:color w:val="000000"/>
          <w:sz w:val="18"/>
          <w:szCs w:val="18"/>
        </w:rPr>
        <w:lastRenderedPageBreak/>
        <w:t xml:space="preserve">Państwa dane osobowe nie są przekazywane poza Europejski Obszar Gospodarczy oraz do organizacji międzynarodowych. </w:t>
      </w:r>
    </w:p>
    <w:p w14:paraId="1501177A" w14:textId="3E5BD0AF" w:rsidR="00506BE1" w:rsidRPr="00146A42" w:rsidRDefault="00506BE1" w:rsidP="00146A4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146A42">
        <w:rPr>
          <w:rFonts w:ascii="Calibri" w:hAnsi="Calibri" w:cs="Calibri"/>
          <w:color w:val="000000"/>
          <w:sz w:val="18"/>
          <w:szCs w:val="18"/>
        </w:rPr>
        <w:t xml:space="preserve">Państwa dane osobowe udostępnione zostały przez Miasto Poznań w zakresie niezbędnym do osiągniecia celów przetwarzania, lecz nie większym niż zakres o którym mowa w art. 87 ustawy wdrożeniowej 2021-2027 lub rozporządzeń </w:t>
      </w:r>
      <w:proofErr w:type="spellStart"/>
      <w:r w:rsidRPr="00146A42">
        <w:rPr>
          <w:rFonts w:ascii="Calibri" w:hAnsi="Calibri" w:cs="Calibri"/>
          <w:color w:val="000000"/>
          <w:sz w:val="18"/>
          <w:szCs w:val="18"/>
        </w:rPr>
        <w:t>PEiR</w:t>
      </w:r>
      <w:proofErr w:type="spellEnd"/>
      <w:r w:rsidRPr="00146A42">
        <w:rPr>
          <w:rFonts w:ascii="Calibri" w:hAnsi="Calibri" w:cs="Calibri"/>
          <w:color w:val="000000"/>
          <w:sz w:val="18"/>
          <w:szCs w:val="18"/>
        </w:rPr>
        <w:t xml:space="preserve"> UE 2021/1060, 2021/1056, 2021/1057. </w:t>
      </w:r>
    </w:p>
    <w:p w14:paraId="627386D3" w14:textId="05083FAC" w:rsidR="008B34F9" w:rsidRDefault="001E05CA" w:rsidP="001E05CA">
      <w:pPr>
        <w:jc w:val="both"/>
        <w:rPr>
          <w:sz w:val="15"/>
          <w:szCs w:val="13"/>
        </w:rPr>
      </w:pPr>
      <w:r w:rsidRPr="00D372F6">
        <w:rPr>
          <w:rFonts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3AC305" wp14:editId="5E58894E">
                <wp:simplePos x="0" y="0"/>
                <wp:positionH relativeFrom="page">
                  <wp:posOffset>899795</wp:posOffset>
                </wp:positionH>
                <wp:positionV relativeFrom="paragraph">
                  <wp:posOffset>266065</wp:posOffset>
                </wp:positionV>
                <wp:extent cx="1829435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A301" id="Rectangle 3" o:spid="_x0000_s1026" style="position:absolute;margin-left:70.85pt;margin-top:20.9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W1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06BE1" w:rsidRPr="003D4CB6">
        <w:rPr>
          <w:sz w:val="15"/>
          <w:szCs w:val="13"/>
        </w:rPr>
        <w:t xml:space="preserve"> </w:t>
      </w:r>
    </w:p>
    <w:p w14:paraId="5F37AAFE" w14:textId="6063ED4B" w:rsidR="00506BE1" w:rsidRPr="00146A42" w:rsidRDefault="00146A42" w:rsidP="00146A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506BE1" w:rsidRPr="00146A42">
        <w:rPr>
          <w:sz w:val="18"/>
          <w:szCs w:val="18"/>
        </w:rPr>
        <w:t xml:space="preserve">Ustawa wdrożeniowa 2021-2027 – Ustawa z dnia 28 kwietnia 2022 r. o zasadach realizacji zadań finansowanych ze środków europejskich w perspektywie finansowej 2021-2027. </w:t>
      </w:r>
    </w:p>
    <w:p w14:paraId="7E354D4A" w14:textId="5DE3048B" w:rsidR="00146A42" w:rsidRPr="00D372F6" w:rsidRDefault="00146A42" w:rsidP="00146A42">
      <w:pPr>
        <w:jc w:val="both"/>
        <w:rPr>
          <w:rFonts w:cstheme="minorHAnsi"/>
          <w:sz w:val="18"/>
          <w:szCs w:val="18"/>
        </w:rPr>
      </w:pPr>
      <w:r w:rsidRPr="00D372F6">
        <w:rPr>
          <w:rFonts w:cstheme="minorHAnsi"/>
          <w:sz w:val="18"/>
          <w:szCs w:val="18"/>
        </w:rPr>
        <w:t xml:space="preserve">** Rozporządzenia </w:t>
      </w:r>
      <w:proofErr w:type="spellStart"/>
      <w:r w:rsidRPr="00D372F6">
        <w:rPr>
          <w:rFonts w:cstheme="minorHAnsi"/>
          <w:sz w:val="18"/>
          <w:szCs w:val="18"/>
        </w:rPr>
        <w:t>PEiR</w:t>
      </w:r>
      <w:proofErr w:type="spellEnd"/>
      <w:r w:rsidRPr="00D372F6">
        <w:rPr>
          <w:rFonts w:cstheme="minorHAnsi"/>
          <w:sz w:val="18"/>
          <w:szCs w:val="18"/>
        </w:rPr>
        <w:t xml:space="preserve"> UE 2021/1060, 2021/1056, 2021/1057 – odpowiednio: ROZPORZĄDZENIE PARLAMENTU EUROPEJSKIEGO I RADY (UE)</w:t>
      </w:r>
      <w:r w:rsidRPr="00D372F6">
        <w:rPr>
          <w:rFonts w:cstheme="minorHAnsi"/>
          <w:spacing w:val="2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2021/1060 z</w:t>
      </w:r>
      <w:r w:rsidRPr="00D372F6">
        <w:rPr>
          <w:rFonts w:cstheme="minorHAnsi"/>
          <w:spacing w:val="-13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dnia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24</w:t>
      </w:r>
      <w:r w:rsidRPr="00D372F6">
        <w:rPr>
          <w:rFonts w:cstheme="minorHAnsi"/>
          <w:spacing w:val="-12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czerwca</w:t>
      </w:r>
      <w:r w:rsidRPr="00D372F6">
        <w:rPr>
          <w:rFonts w:cstheme="minorHAnsi"/>
          <w:spacing w:val="-12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2021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r.</w:t>
      </w:r>
      <w:r w:rsidRPr="00D372F6">
        <w:rPr>
          <w:rFonts w:cstheme="minorHAnsi"/>
          <w:spacing w:val="-12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ustanawiające</w:t>
      </w:r>
      <w:r w:rsidRPr="00D372F6">
        <w:rPr>
          <w:rFonts w:cstheme="minorHAnsi"/>
          <w:spacing w:val="-13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wspólne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przepisy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dotyczące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Europejskiego</w:t>
      </w:r>
      <w:r w:rsidRPr="00D372F6">
        <w:rPr>
          <w:rFonts w:cstheme="minorHAnsi"/>
          <w:spacing w:val="-13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Funduszu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Rozwoju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Regionalnego,</w:t>
      </w:r>
      <w:r w:rsidRPr="00D372F6">
        <w:rPr>
          <w:rFonts w:cstheme="minorHAnsi"/>
          <w:spacing w:val="-12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Europejskiego</w:t>
      </w:r>
      <w:r w:rsidRPr="00D372F6">
        <w:rPr>
          <w:rFonts w:cstheme="minorHAnsi"/>
          <w:spacing w:val="-12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Funduszu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Społecznego Plus,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Funduszu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Spójności,</w:t>
      </w:r>
      <w:r w:rsidRPr="00D372F6">
        <w:rPr>
          <w:rFonts w:cstheme="minorHAnsi"/>
          <w:spacing w:val="-7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Funduszu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na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rzecz</w:t>
      </w:r>
      <w:r w:rsidRPr="00D372F6">
        <w:rPr>
          <w:rFonts w:cstheme="minorHAnsi"/>
          <w:spacing w:val="-7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Sprawiedliwej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Transformacji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i</w:t>
      </w:r>
      <w:r w:rsidRPr="00D372F6">
        <w:rPr>
          <w:rFonts w:cstheme="minorHAnsi"/>
          <w:spacing w:val="-6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Europejskiego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Funduszu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Morskiego,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Rybackiego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i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Akwakultury,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a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także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przepisy finansowe na potrzeby tych funduszy oraz na potrzeby Funduszu Azylu, Migracji i Integracji, Funduszu Bezpieczeństwa Wewnętrznego i Instrumentu Wsparcia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Finansowego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na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rzecz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Zarządzania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Granicami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i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Polityki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Wizowej.</w:t>
      </w:r>
      <w:r w:rsidRPr="00D372F6">
        <w:rPr>
          <w:rFonts w:cstheme="minorHAnsi"/>
          <w:spacing w:val="-6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ROZPORZĄDZENIE</w:t>
      </w:r>
      <w:r w:rsidRPr="00D372F6">
        <w:rPr>
          <w:rFonts w:cstheme="minorHAnsi"/>
          <w:spacing w:val="-7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PARLAMENTU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EUROPEJSKIEGO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I</w:t>
      </w:r>
      <w:r w:rsidRPr="00D372F6">
        <w:rPr>
          <w:rFonts w:cstheme="minorHAnsi"/>
          <w:spacing w:val="-7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RADY</w:t>
      </w:r>
      <w:r w:rsidRPr="00D372F6">
        <w:rPr>
          <w:rFonts w:cstheme="minorHAnsi"/>
          <w:spacing w:val="-7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(UE)</w:t>
      </w:r>
      <w:r w:rsidRPr="00D372F6">
        <w:rPr>
          <w:rFonts w:cstheme="minorHAnsi"/>
          <w:spacing w:val="-8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2021/1056</w:t>
      </w:r>
      <w:r w:rsidRPr="00D372F6">
        <w:rPr>
          <w:rFonts w:cstheme="minorHAnsi"/>
          <w:spacing w:val="-7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z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dnia 24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czerwca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2021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r.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ustanawiające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Fundusz</w:t>
      </w:r>
      <w:r w:rsidRPr="00D372F6">
        <w:rPr>
          <w:rFonts w:cstheme="minorHAnsi"/>
          <w:spacing w:val="-12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na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rzecz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Sprawiedliwej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Transformacji.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ROZPORZĄDZENIE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PARLAMENTU</w:t>
      </w:r>
      <w:r w:rsidRPr="00D372F6">
        <w:rPr>
          <w:rFonts w:cstheme="minorHAnsi"/>
          <w:spacing w:val="-10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EUROPEJSKIEGO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I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RADY</w:t>
      </w:r>
      <w:r w:rsidRPr="00D372F6">
        <w:rPr>
          <w:rFonts w:cstheme="minorHAnsi"/>
          <w:spacing w:val="-9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(UE)</w:t>
      </w:r>
      <w:r w:rsidRPr="00D372F6">
        <w:rPr>
          <w:rFonts w:cstheme="minorHAnsi"/>
          <w:spacing w:val="-1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2021/1057 z dnia 24 czerwca 2021 r. ustanawiające Europejski Fundusz Społeczny Plus (EFS+) oraz uchylające rozporządzenie (UE) nr</w:t>
      </w:r>
      <w:r w:rsidRPr="00D372F6">
        <w:rPr>
          <w:rFonts w:cstheme="minorHAnsi"/>
          <w:spacing w:val="-21"/>
          <w:sz w:val="18"/>
          <w:szCs w:val="18"/>
        </w:rPr>
        <w:t xml:space="preserve"> </w:t>
      </w:r>
      <w:r w:rsidRPr="00D372F6">
        <w:rPr>
          <w:rFonts w:cstheme="minorHAnsi"/>
          <w:sz w:val="18"/>
          <w:szCs w:val="18"/>
        </w:rPr>
        <w:t>1296/2013.</w:t>
      </w:r>
    </w:p>
    <w:p w14:paraId="61C99589" w14:textId="0D7A9CB0" w:rsidR="00470536" w:rsidRDefault="00470536" w:rsidP="00864ECF">
      <w:pPr>
        <w:rPr>
          <w:szCs w:val="16"/>
        </w:rPr>
      </w:pPr>
    </w:p>
    <w:p w14:paraId="33D9BF57" w14:textId="012FF406" w:rsidR="00470536" w:rsidRDefault="00470536" w:rsidP="00864ECF">
      <w:pPr>
        <w:rPr>
          <w:szCs w:val="16"/>
        </w:rPr>
      </w:pPr>
    </w:p>
    <w:p w14:paraId="27B14932" w14:textId="287F55FE" w:rsidR="00470536" w:rsidRDefault="00470536" w:rsidP="00864ECF">
      <w:pPr>
        <w:rPr>
          <w:szCs w:val="16"/>
        </w:rPr>
      </w:pPr>
    </w:p>
    <w:p w14:paraId="3812C711" w14:textId="436BB031" w:rsidR="008B34F9" w:rsidRDefault="008B34F9" w:rsidP="00864ECF">
      <w:pPr>
        <w:rPr>
          <w:szCs w:val="16"/>
        </w:rPr>
      </w:pPr>
    </w:p>
    <w:p w14:paraId="1553198D" w14:textId="2B574795" w:rsidR="008B34F9" w:rsidRDefault="008B34F9" w:rsidP="00864ECF">
      <w:pPr>
        <w:rPr>
          <w:szCs w:val="16"/>
        </w:rPr>
      </w:pPr>
      <w:r>
        <w:rPr>
          <w:szCs w:val="16"/>
        </w:rPr>
        <w:t>Zapoznałem się</w:t>
      </w:r>
      <w:r w:rsidR="00523824">
        <w:rPr>
          <w:szCs w:val="16"/>
        </w:rPr>
        <w:t xml:space="preserve"> z powyższym</w:t>
      </w:r>
    </w:p>
    <w:p w14:paraId="4BFB186D" w14:textId="7AE4E0C4" w:rsidR="008B34F9" w:rsidRDefault="008B34F9" w:rsidP="00864ECF">
      <w:pPr>
        <w:rPr>
          <w:szCs w:val="16"/>
        </w:rPr>
      </w:pPr>
    </w:p>
    <w:p w14:paraId="398FB0DF" w14:textId="5881239E" w:rsidR="008B34F9" w:rsidRDefault="008B34F9" w:rsidP="00864ECF">
      <w:pPr>
        <w:rPr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8B34F9" w14:paraId="12E4BC56" w14:textId="77777777" w:rsidTr="003F1A4F">
        <w:tc>
          <w:tcPr>
            <w:tcW w:w="4531" w:type="dxa"/>
          </w:tcPr>
          <w:p w14:paraId="78A32ABE" w14:textId="77777777" w:rsidR="008B34F9" w:rsidRDefault="008B34F9" w:rsidP="003F1A4F"/>
          <w:p w14:paraId="26ABA31A" w14:textId="77777777" w:rsidR="008B34F9" w:rsidRDefault="008B34F9" w:rsidP="003F1A4F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219CDB76" w14:textId="77777777" w:rsidR="008B34F9" w:rsidRDefault="008B34F9" w:rsidP="003F1A4F">
            <w:pPr>
              <w:jc w:val="right"/>
            </w:pPr>
          </w:p>
          <w:p w14:paraId="199C0E7E" w14:textId="77777777" w:rsidR="008B34F9" w:rsidRDefault="008B34F9" w:rsidP="003F1A4F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8B34F9" w14:paraId="70260227" w14:textId="77777777" w:rsidTr="003F1A4F">
        <w:tc>
          <w:tcPr>
            <w:tcW w:w="4531" w:type="dxa"/>
            <w:hideMark/>
          </w:tcPr>
          <w:p w14:paraId="6C19EA6F" w14:textId="77777777" w:rsidR="008B34F9" w:rsidRDefault="008B34F9" w:rsidP="003F1A4F">
            <w:r>
              <w:t>Data</w:t>
            </w:r>
          </w:p>
        </w:tc>
        <w:tc>
          <w:tcPr>
            <w:tcW w:w="4531" w:type="dxa"/>
            <w:vAlign w:val="center"/>
            <w:hideMark/>
          </w:tcPr>
          <w:p w14:paraId="39439132" w14:textId="77777777" w:rsidR="008B34F9" w:rsidRDefault="008B34F9" w:rsidP="003F1A4F">
            <w:pPr>
              <w:jc w:val="right"/>
            </w:pPr>
            <w:r>
              <w:rPr>
                <w:u w:val="single"/>
              </w:rPr>
              <w:t>Czytelny podpis</w:t>
            </w:r>
            <w:r>
              <w:t xml:space="preserve"> uczestnika projektu lub rodzica/opiekuna prawnego (jeśli dotyczy)</w:t>
            </w:r>
          </w:p>
        </w:tc>
      </w:tr>
    </w:tbl>
    <w:p w14:paraId="6D403E9C" w14:textId="77777777" w:rsidR="008B34F9" w:rsidRDefault="008B34F9" w:rsidP="00864ECF">
      <w:pPr>
        <w:rPr>
          <w:szCs w:val="16"/>
        </w:rPr>
      </w:pPr>
    </w:p>
    <w:p w14:paraId="7936BC71" w14:textId="43E82B4B" w:rsidR="00470536" w:rsidRDefault="00470536" w:rsidP="00864ECF">
      <w:pPr>
        <w:rPr>
          <w:szCs w:val="16"/>
        </w:rPr>
      </w:pPr>
    </w:p>
    <w:p w14:paraId="3CD1B9FB" w14:textId="54D8B4F0" w:rsidR="00470536" w:rsidRDefault="00470536" w:rsidP="00864ECF">
      <w:pPr>
        <w:rPr>
          <w:szCs w:val="16"/>
        </w:rPr>
      </w:pPr>
    </w:p>
    <w:p w14:paraId="18A24477" w14:textId="24294493" w:rsidR="00470536" w:rsidRDefault="00470536" w:rsidP="00864ECF">
      <w:pPr>
        <w:rPr>
          <w:szCs w:val="16"/>
        </w:rPr>
      </w:pPr>
    </w:p>
    <w:p w14:paraId="5E388FD8" w14:textId="3AF34682" w:rsidR="00470536" w:rsidRDefault="00470536" w:rsidP="00864ECF">
      <w:pPr>
        <w:rPr>
          <w:szCs w:val="16"/>
        </w:rPr>
      </w:pPr>
    </w:p>
    <w:p w14:paraId="21E4B86E" w14:textId="5E840736" w:rsidR="00470536" w:rsidRDefault="00470536" w:rsidP="00864ECF">
      <w:pPr>
        <w:rPr>
          <w:szCs w:val="16"/>
        </w:rPr>
      </w:pPr>
    </w:p>
    <w:p w14:paraId="51F3B8BD" w14:textId="0E0309D3" w:rsidR="00470536" w:rsidRDefault="00470536" w:rsidP="00864ECF">
      <w:pPr>
        <w:rPr>
          <w:szCs w:val="16"/>
        </w:rPr>
      </w:pPr>
      <w:bookmarkStart w:id="0" w:name="_GoBack"/>
      <w:bookmarkEnd w:id="0"/>
    </w:p>
    <w:sectPr w:rsidR="00470536" w:rsidSect="00506BE1"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DBCE8" w14:textId="77777777" w:rsidR="002262AA" w:rsidRDefault="002262AA" w:rsidP="00E47A8D">
      <w:pPr>
        <w:spacing w:after="0" w:line="240" w:lineRule="auto"/>
      </w:pPr>
      <w:r>
        <w:separator/>
      </w:r>
    </w:p>
  </w:endnote>
  <w:endnote w:type="continuationSeparator" w:id="0">
    <w:p w14:paraId="27AD2708" w14:textId="77777777" w:rsidR="002262AA" w:rsidRDefault="002262AA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76E7" w14:textId="1F569A74" w:rsidR="009C5D5B" w:rsidRDefault="00A73CFE">
    <w:pPr>
      <w:pStyle w:val="Stopka"/>
      <w:jc w:val="center"/>
    </w:pPr>
    <w:sdt>
      <w:sdtPr>
        <w:id w:val="129356556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C5D5B">
              <w:t xml:space="preserve">Strona </w:t>
            </w:r>
            <w:r w:rsidR="009C5D5B">
              <w:rPr>
                <w:b/>
                <w:bCs/>
                <w:sz w:val="24"/>
                <w:szCs w:val="24"/>
              </w:rPr>
              <w:fldChar w:fldCharType="begin"/>
            </w:r>
            <w:r w:rsidR="009C5D5B">
              <w:rPr>
                <w:b/>
                <w:bCs/>
              </w:rPr>
              <w:instrText>PAGE</w:instrText>
            </w:r>
            <w:r w:rsidR="009C5D5B">
              <w:rPr>
                <w:b/>
                <w:bCs/>
                <w:sz w:val="24"/>
                <w:szCs w:val="24"/>
              </w:rPr>
              <w:fldChar w:fldCharType="separate"/>
            </w:r>
            <w:r w:rsidR="009C5D5B">
              <w:rPr>
                <w:b/>
                <w:bCs/>
              </w:rPr>
              <w:t>2</w:t>
            </w:r>
            <w:r w:rsidR="009C5D5B">
              <w:rPr>
                <w:b/>
                <w:bCs/>
                <w:sz w:val="24"/>
                <w:szCs w:val="24"/>
              </w:rPr>
              <w:fldChar w:fldCharType="end"/>
            </w:r>
            <w:r w:rsidR="009C5D5B">
              <w:t xml:space="preserve"> z </w:t>
            </w:r>
            <w:r w:rsidR="009C5D5B">
              <w:rPr>
                <w:b/>
                <w:bCs/>
                <w:sz w:val="24"/>
                <w:szCs w:val="24"/>
              </w:rPr>
              <w:fldChar w:fldCharType="begin"/>
            </w:r>
            <w:r w:rsidR="009C5D5B">
              <w:rPr>
                <w:b/>
                <w:bCs/>
              </w:rPr>
              <w:instrText>NUMPAGES</w:instrText>
            </w:r>
            <w:r w:rsidR="009C5D5B">
              <w:rPr>
                <w:b/>
                <w:bCs/>
                <w:sz w:val="24"/>
                <w:szCs w:val="24"/>
              </w:rPr>
              <w:fldChar w:fldCharType="separate"/>
            </w:r>
            <w:r w:rsidR="009C5D5B">
              <w:rPr>
                <w:b/>
                <w:bCs/>
              </w:rPr>
              <w:t>2</w:t>
            </w:r>
            <w:r w:rsidR="009C5D5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A67BDA6" w14:textId="77777777" w:rsidR="009C5D5B" w:rsidRDefault="009C5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5B32" w14:textId="77777777" w:rsidR="002262AA" w:rsidRDefault="002262AA" w:rsidP="00E47A8D">
      <w:pPr>
        <w:spacing w:after="0" w:line="240" w:lineRule="auto"/>
      </w:pPr>
      <w:r>
        <w:separator/>
      </w:r>
    </w:p>
  </w:footnote>
  <w:footnote w:type="continuationSeparator" w:id="0">
    <w:p w14:paraId="19827F07" w14:textId="77777777" w:rsidR="002262AA" w:rsidRDefault="002262AA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3D53" w14:textId="58701BC5" w:rsidR="00D61465" w:rsidRDefault="008B34F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E64748" wp14:editId="54D965C6">
          <wp:simplePos x="0" y="0"/>
          <wp:positionH relativeFrom="column">
            <wp:posOffset>0</wp:posOffset>
          </wp:positionH>
          <wp:positionV relativeFrom="paragraph">
            <wp:posOffset>-216635</wp:posOffset>
          </wp:positionV>
          <wp:extent cx="5458734" cy="586611"/>
          <wp:effectExtent l="0" t="0" r="0" b="4445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734" cy="586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743C"/>
    <w:multiLevelType w:val="hybridMultilevel"/>
    <w:tmpl w:val="0A445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5E35F1"/>
    <w:multiLevelType w:val="hybridMultilevel"/>
    <w:tmpl w:val="55CAB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6B34"/>
    <w:rsid w:val="00066B43"/>
    <w:rsid w:val="00084F00"/>
    <w:rsid w:val="00086314"/>
    <w:rsid w:val="000A0C80"/>
    <w:rsid w:val="000B5391"/>
    <w:rsid w:val="000D2D52"/>
    <w:rsid w:val="000E2881"/>
    <w:rsid w:val="00122638"/>
    <w:rsid w:val="0013612C"/>
    <w:rsid w:val="00146A42"/>
    <w:rsid w:val="00164773"/>
    <w:rsid w:val="001E05CA"/>
    <w:rsid w:val="00204147"/>
    <w:rsid w:val="002057E9"/>
    <w:rsid w:val="002262AA"/>
    <w:rsid w:val="00270609"/>
    <w:rsid w:val="00280578"/>
    <w:rsid w:val="002868A0"/>
    <w:rsid w:val="002927CE"/>
    <w:rsid w:val="002D4637"/>
    <w:rsid w:val="002D7377"/>
    <w:rsid w:val="002E7E29"/>
    <w:rsid w:val="003202AD"/>
    <w:rsid w:val="00336B51"/>
    <w:rsid w:val="003770B9"/>
    <w:rsid w:val="0038585E"/>
    <w:rsid w:val="00385A95"/>
    <w:rsid w:val="003903F0"/>
    <w:rsid w:val="0040237B"/>
    <w:rsid w:val="00403920"/>
    <w:rsid w:val="004253FC"/>
    <w:rsid w:val="00426B4D"/>
    <w:rsid w:val="00467524"/>
    <w:rsid w:val="00470536"/>
    <w:rsid w:val="004E3020"/>
    <w:rsid w:val="004F1656"/>
    <w:rsid w:val="00506BE1"/>
    <w:rsid w:val="00523824"/>
    <w:rsid w:val="0058614C"/>
    <w:rsid w:val="005C4F78"/>
    <w:rsid w:val="006002DE"/>
    <w:rsid w:val="00625694"/>
    <w:rsid w:val="006C73AC"/>
    <w:rsid w:val="006E0895"/>
    <w:rsid w:val="006E2E82"/>
    <w:rsid w:val="007159E4"/>
    <w:rsid w:val="00743E52"/>
    <w:rsid w:val="00751AEE"/>
    <w:rsid w:val="00780AB3"/>
    <w:rsid w:val="0078251D"/>
    <w:rsid w:val="007A6ED2"/>
    <w:rsid w:val="00800FD6"/>
    <w:rsid w:val="00843D92"/>
    <w:rsid w:val="008447F5"/>
    <w:rsid w:val="00864ECF"/>
    <w:rsid w:val="00890682"/>
    <w:rsid w:val="008B34F9"/>
    <w:rsid w:val="008E3DF1"/>
    <w:rsid w:val="00942D09"/>
    <w:rsid w:val="009973C3"/>
    <w:rsid w:val="009C0B5B"/>
    <w:rsid w:val="009C5D5B"/>
    <w:rsid w:val="00A04AEE"/>
    <w:rsid w:val="00A05038"/>
    <w:rsid w:val="00A56203"/>
    <w:rsid w:val="00A73CFE"/>
    <w:rsid w:val="00AF4550"/>
    <w:rsid w:val="00B53671"/>
    <w:rsid w:val="00B63FD9"/>
    <w:rsid w:val="00B64C2B"/>
    <w:rsid w:val="00B917AB"/>
    <w:rsid w:val="00BD08AA"/>
    <w:rsid w:val="00BE6D42"/>
    <w:rsid w:val="00C12F4C"/>
    <w:rsid w:val="00C705FD"/>
    <w:rsid w:val="00C72444"/>
    <w:rsid w:val="00C870E5"/>
    <w:rsid w:val="00CC61ED"/>
    <w:rsid w:val="00CD3591"/>
    <w:rsid w:val="00D076F6"/>
    <w:rsid w:val="00D14B9F"/>
    <w:rsid w:val="00D372F6"/>
    <w:rsid w:val="00D61465"/>
    <w:rsid w:val="00D85335"/>
    <w:rsid w:val="00DD5391"/>
    <w:rsid w:val="00E47A8D"/>
    <w:rsid w:val="00E53EF6"/>
    <w:rsid w:val="00EC7920"/>
    <w:rsid w:val="00EF72AD"/>
    <w:rsid w:val="00F00922"/>
    <w:rsid w:val="00F43A44"/>
    <w:rsid w:val="00F46863"/>
    <w:rsid w:val="00F92917"/>
    <w:rsid w:val="00F94BA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,Puce tableau"/>
    <w:basedOn w:val="Normalny"/>
    <w:link w:val="AkapitzlistZnak"/>
    <w:uiPriority w:val="34"/>
    <w:qFormat/>
    <w:rsid w:val="004F165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,Puce tableau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076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6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6F6"/>
    <w:rPr>
      <w:sz w:val="20"/>
      <w:szCs w:val="20"/>
    </w:rPr>
  </w:style>
  <w:style w:type="paragraph" w:customStyle="1" w:styleId="Default">
    <w:name w:val="Default"/>
    <w:rsid w:val="00D07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6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C8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372F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72F6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E32D-DF45-498A-9FC6-4C064C34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Bartosz Kolenda</cp:lastModifiedBy>
  <cp:revision>75</cp:revision>
  <cp:lastPrinted>2023-10-06T14:12:00Z</cp:lastPrinted>
  <dcterms:created xsi:type="dcterms:W3CDTF">2022-06-20T12:26:00Z</dcterms:created>
  <dcterms:modified xsi:type="dcterms:W3CDTF">2025-02-18T09:58:00Z</dcterms:modified>
</cp:coreProperties>
</file>